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E8" w:rsidRPr="009471FE" w:rsidRDefault="008238E8" w:rsidP="008238E8">
      <w:pPr>
        <w:rPr>
          <w:rFonts w:ascii="Marker Felt Thin" w:hAnsi="Marker Felt Thin"/>
          <w:sz w:val="44"/>
          <w:szCs w:val="44"/>
        </w:rPr>
      </w:pPr>
      <w:r w:rsidRPr="00151C8F">
        <w:rPr>
          <w:rFonts w:ascii="Marker Felt Thin" w:hAnsi="Marker Felt Thin"/>
          <w:sz w:val="40"/>
          <w:szCs w:val="40"/>
        </w:rPr>
        <w:t>Student 6-Point Informational Writing Guide for</w:t>
      </w:r>
      <w:r w:rsidRPr="009471FE">
        <w:rPr>
          <w:rFonts w:ascii="Marker Felt Thin" w:hAnsi="Marker Felt Thin"/>
          <w:sz w:val="44"/>
          <w:szCs w:val="44"/>
        </w:rPr>
        <w:t xml:space="preserve"> SENTENCE FLUENCY</w:t>
      </w:r>
    </w:p>
    <w:p w:rsidR="008238E8" w:rsidRPr="009471FE" w:rsidRDefault="008238E8" w:rsidP="008238E8">
      <w:pPr>
        <w:rPr>
          <w:rFonts w:ascii="Marker Felt Thin" w:hAnsi="Marker Felt Thin"/>
          <w:sz w:val="44"/>
          <w:szCs w:val="44"/>
        </w:rPr>
        <w:sectPr w:rsidR="008238E8" w:rsidRPr="009471FE" w:rsidSect="00151C8F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8238E8" w:rsidRDefault="008238E8" w:rsidP="008238E8">
      <w:pPr>
        <w:rPr>
          <w:rFonts w:ascii="Marker Felt Thin" w:hAnsi="Marker Felt Thin"/>
          <w:sz w:val="40"/>
          <w:szCs w:val="40"/>
        </w:rPr>
      </w:pPr>
    </w:p>
    <w:p w:rsidR="008238E8" w:rsidRDefault="008238E8" w:rsidP="008238E8">
      <w:pPr>
        <w:rPr>
          <w:rFonts w:ascii="Marker Felt Thin" w:hAnsi="Marker Felt Thin"/>
          <w:sz w:val="40"/>
          <w:szCs w:val="40"/>
        </w:rPr>
      </w:pPr>
    </w:p>
    <w:p w:rsidR="008238E8" w:rsidRPr="00E267AE" w:rsidRDefault="008238E8" w:rsidP="008238E8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6</w:t>
      </w:r>
    </w:p>
    <w:p w:rsidR="008238E8" w:rsidRPr="00B94045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sentences are clear, direct, and to the point.</w:t>
      </w:r>
    </w:p>
    <w:p w:rsidR="008238E8" w:rsidRPr="00B94045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could read this very quickly and easily—and not miss one important point.</w:t>
      </w:r>
    </w:p>
    <w:p w:rsidR="008238E8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sentence beginnings make it easy to follow the flow of ideas.</w:t>
      </w:r>
    </w:p>
    <w:p w:rsidR="008238E8" w:rsidRPr="00B94045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sentences show variety, but I avoided extremes of long or short.</w:t>
      </w:r>
    </w:p>
    <w:p w:rsidR="008238E8" w:rsidRDefault="008238E8" w:rsidP="008238E8">
      <w:pPr>
        <w:rPr>
          <w:rFonts w:ascii="Lizard" w:hAnsi="Lizard"/>
          <w:b/>
          <w:sz w:val="40"/>
          <w:szCs w:val="40"/>
        </w:rPr>
      </w:pPr>
    </w:p>
    <w:p w:rsidR="008238E8" w:rsidRPr="00E267AE" w:rsidRDefault="008238E8" w:rsidP="008238E8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5</w:t>
      </w:r>
    </w:p>
    <w:p w:rsidR="008238E8" w:rsidRPr="00B94045" w:rsidRDefault="008238E8" w:rsidP="008238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sentences are clear and direct.</w:t>
      </w:r>
    </w:p>
    <w:p w:rsidR="008238E8" w:rsidRPr="00B94045" w:rsidRDefault="008238E8" w:rsidP="008238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whole piece is very readable.</w:t>
      </w:r>
    </w:p>
    <w:p w:rsidR="008238E8" w:rsidRPr="00B94045" w:rsidRDefault="008238E8" w:rsidP="008238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Sentence beginnings show how ideas connect.</w:t>
      </w:r>
    </w:p>
    <w:p w:rsidR="008238E8" w:rsidRPr="00B94045" w:rsidRDefault="008238E8" w:rsidP="008238E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avoided sentences that were overly long or uncomfortably short.</w:t>
      </w:r>
    </w:p>
    <w:p w:rsidR="008238E8" w:rsidRDefault="008238E8" w:rsidP="008238E8"/>
    <w:p w:rsidR="008238E8" w:rsidRPr="00E267AE" w:rsidRDefault="008238E8" w:rsidP="008238E8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4</w:t>
      </w:r>
    </w:p>
    <w:p w:rsidR="008238E8" w:rsidRPr="00B94045" w:rsidRDefault="008238E8" w:rsidP="008238E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Most sentences are clear and fairly easy to read.</w:t>
      </w:r>
    </w:p>
    <w:p w:rsidR="008238E8" w:rsidRPr="00B94045" w:rsidRDefault="008238E8" w:rsidP="008238E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There might be one or two spots I could smooth out.</w:t>
      </w:r>
    </w:p>
    <w:p w:rsidR="008238E8" w:rsidRPr="00B94045" w:rsidRDefault="008238E8" w:rsidP="008238E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need better transitions, and less repetition.</w:t>
      </w:r>
    </w:p>
    <w:p w:rsidR="008238E8" w:rsidRDefault="008238E8" w:rsidP="008238E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could use more variety, but there’s nothing too long or too short.</w:t>
      </w:r>
    </w:p>
    <w:p w:rsidR="008238E8" w:rsidRPr="004225ED" w:rsidRDefault="008238E8" w:rsidP="008238E8">
      <w:pPr>
        <w:rPr>
          <w:rFonts w:ascii="Lizard" w:hAnsi="Lizard"/>
          <w:b/>
        </w:rPr>
      </w:pPr>
    </w:p>
    <w:p w:rsidR="008238E8" w:rsidRDefault="008238E8" w:rsidP="008238E8"/>
    <w:p w:rsidR="008238E8" w:rsidRPr="00F71AE6" w:rsidRDefault="008238E8" w:rsidP="008238E8">
      <w:pPr>
        <w:rPr>
          <w:rFonts w:ascii="Lizard" w:hAnsi="Lizard"/>
          <w:b/>
        </w:rPr>
      </w:pPr>
    </w:p>
    <w:p w:rsidR="008238E8" w:rsidRDefault="008238E8" w:rsidP="008238E8">
      <w:pPr>
        <w:rPr>
          <w:rFonts w:ascii="Lizard" w:hAnsi="Lizard"/>
          <w:b/>
          <w:sz w:val="16"/>
          <w:szCs w:val="16"/>
        </w:rPr>
      </w:pPr>
    </w:p>
    <w:p w:rsidR="00151C8F" w:rsidRPr="00151C8F" w:rsidRDefault="00151C8F" w:rsidP="008238E8">
      <w:pPr>
        <w:rPr>
          <w:rFonts w:ascii="Lizard" w:hAnsi="Lizard"/>
          <w:b/>
          <w:sz w:val="16"/>
          <w:szCs w:val="16"/>
        </w:rPr>
      </w:pPr>
    </w:p>
    <w:p w:rsidR="008238E8" w:rsidRPr="00E267AE" w:rsidRDefault="008238E8" w:rsidP="008238E8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3</w:t>
      </w:r>
    </w:p>
    <w:p w:rsidR="008238E8" w:rsidRPr="00614EEE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Most sentences come clear if you read carefully.</w:t>
      </w:r>
    </w:p>
    <w:p w:rsidR="008238E8" w:rsidRPr="004368CA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Some bumpy moments make it hard to read quickly.</w:t>
      </w:r>
    </w:p>
    <w:p w:rsidR="008238E8" w:rsidRPr="004368CA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My beginnings are repetitious. They don’t really show connections either. </w:t>
      </w:r>
    </w:p>
    <w:p w:rsidR="008238E8" w:rsidRDefault="008238E8" w:rsidP="00823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have some long, gangly sentences. I have short sentences, too.</w:t>
      </w:r>
    </w:p>
    <w:p w:rsidR="008238E8" w:rsidRDefault="008238E8" w:rsidP="008238E8"/>
    <w:p w:rsidR="008238E8" w:rsidRDefault="008238E8" w:rsidP="008238E8"/>
    <w:p w:rsidR="008238E8" w:rsidRDefault="008238E8" w:rsidP="008238E8"/>
    <w:p w:rsidR="008238E8" w:rsidRDefault="008238E8" w:rsidP="008238E8"/>
    <w:p w:rsidR="008238E8" w:rsidRPr="00E267AE" w:rsidRDefault="008238E8" w:rsidP="008238E8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2</w:t>
      </w:r>
    </w:p>
    <w:p w:rsidR="008238E8" w:rsidRDefault="008238E8" w:rsidP="008238E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When I read this aloud, it’s a bumpy ride.</w:t>
      </w:r>
    </w:p>
    <w:p w:rsidR="008238E8" w:rsidRPr="004368CA" w:rsidRDefault="008238E8" w:rsidP="008238E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You’ll need to slow down and pay attention.</w:t>
      </w:r>
    </w:p>
    <w:p w:rsidR="008238E8" w:rsidRDefault="008238E8" w:rsidP="008238E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Most of my sentences start the same way.</w:t>
      </w:r>
    </w:p>
    <w:p w:rsidR="008238E8" w:rsidRPr="004368CA" w:rsidRDefault="008238E8" w:rsidP="008238E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Most of my sentences are too long or too short.</w:t>
      </w:r>
    </w:p>
    <w:p w:rsidR="008238E8" w:rsidRDefault="008238E8" w:rsidP="008238E8">
      <w:pPr>
        <w:rPr>
          <w:sz w:val="22"/>
          <w:szCs w:val="22"/>
        </w:rPr>
      </w:pPr>
    </w:p>
    <w:p w:rsidR="008238E8" w:rsidRDefault="008238E8" w:rsidP="008238E8">
      <w:pPr>
        <w:rPr>
          <w:sz w:val="22"/>
          <w:szCs w:val="22"/>
        </w:rPr>
      </w:pPr>
    </w:p>
    <w:p w:rsidR="008238E8" w:rsidRPr="00E267AE" w:rsidRDefault="008238E8" w:rsidP="008238E8">
      <w:pPr>
        <w:rPr>
          <w:rFonts w:ascii="Marker Felt Thin" w:hAnsi="Marker Felt Thin"/>
          <w:sz w:val="40"/>
          <w:szCs w:val="40"/>
        </w:rPr>
      </w:pPr>
      <w:r w:rsidRPr="00E267AE">
        <w:rPr>
          <w:rFonts w:ascii="Marker Felt Thin" w:hAnsi="Marker Felt Thin"/>
          <w:sz w:val="40"/>
          <w:szCs w:val="40"/>
        </w:rPr>
        <w:t>1</w:t>
      </w:r>
    </w:p>
    <w:p w:rsidR="008238E8" w:rsidRDefault="00A71CA2" w:rsidP="008238E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This is very tough to get through, even for me.</w:t>
      </w:r>
    </w:p>
    <w:p w:rsidR="008238E8" w:rsidRPr="004368CA" w:rsidRDefault="008238E8" w:rsidP="008238E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You’ll have to fix </w:t>
      </w:r>
      <w:r w:rsidR="00A71CA2">
        <w:rPr>
          <w:sz w:val="22"/>
          <w:szCs w:val="22"/>
        </w:rPr>
        <w:t>things</w:t>
      </w:r>
      <w:r>
        <w:rPr>
          <w:sz w:val="22"/>
          <w:szCs w:val="22"/>
        </w:rPr>
        <w:t xml:space="preserve"> as you go.</w:t>
      </w:r>
    </w:p>
    <w:p w:rsidR="008238E8" w:rsidRDefault="00A71CA2" w:rsidP="008238E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It’s hard</w:t>
      </w:r>
      <w:r w:rsidR="008238E8">
        <w:rPr>
          <w:sz w:val="22"/>
          <w:szCs w:val="22"/>
        </w:rPr>
        <w:t xml:space="preserve"> to tell where sentences begin and end</w:t>
      </w:r>
      <w:r>
        <w:rPr>
          <w:sz w:val="22"/>
          <w:szCs w:val="22"/>
        </w:rPr>
        <w:t>.</w:t>
      </w:r>
    </w:p>
    <w:p w:rsidR="008238E8" w:rsidRPr="004368CA" w:rsidRDefault="00A71CA2" w:rsidP="008238E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Are these even sentences?</w:t>
      </w:r>
    </w:p>
    <w:p w:rsidR="008238E8" w:rsidRDefault="008238E8" w:rsidP="008238E8"/>
    <w:p w:rsidR="008238E8" w:rsidRDefault="008238E8"/>
    <w:sectPr w:rsidR="008238E8" w:rsidSect="00151C8F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1E" w:rsidRDefault="002D011E">
      <w:r>
        <w:separator/>
      </w:r>
    </w:p>
  </w:endnote>
  <w:endnote w:type="continuationSeparator" w:id="0">
    <w:p w:rsidR="002D011E" w:rsidRDefault="002D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FC" w:rsidRPr="00547FC0" w:rsidRDefault="00785BFC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FC" w:rsidRPr="00547FC0" w:rsidRDefault="00785BFC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1E" w:rsidRDefault="002D011E">
      <w:r>
        <w:separator/>
      </w:r>
    </w:p>
  </w:footnote>
  <w:footnote w:type="continuationSeparator" w:id="0">
    <w:p w:rsidR="002D011E" w:rsidRDefault="002D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FC" w:rsidRPr="009471FE" w:rsidRDefault="00785BFC" w:rsidP="00785BFC">
    <w:pPr>
      <w:pStyle w:val="Header"/>
      <w:jc w:val="right"/>
      <w:rPr>
        <w:i/>
        <w:sz w:val="22"/>
        <w:szCs w:val="22"/>
      </w:rPr>
    </w:pPr>
    <w:r w:rsidRPr="009471FE">
      <w:rPr>
        <w:i/>
        <w:sz w:val="22"/>
        <w:szCs w:val="22"/>
      </w:rPr>
      <w:t>Figure 11.</w:t>
    </w:r>
    <w:r w:rsidR="008238E8">
      <w:rPr>
        <w:i/>
        <w:sz w:val="22"/>
        <w:szCs w:val="22"/>
      </w:rPr>
      <w:t>2</w:t>
    </w:r>
    <w:r w:rsidRPr="009471FE">
      <w:rPr>
        <w:i/>
        <w:sz w:val="22"/>
        <w:szCs w:val="22"/>
      </w:rPr>
      <w:t xml:space="preserve"> </w:t>
    </w:r>
    <w:r w:rsidR="008238E8">
      <w:rPr>
        <w:i/>
        <w:sz w:val="22"/>
        <w:szCs w:val="22"/>
      </w:rPr>
      <w:t>Student</w:t>
    </w:r>
    <w:r w:rsidRPr="009471FE">
      <w:rPr>
        <w:i/>
        <w:sz w:val="22"/>
        <w:szCs w:val="22"/>
      </w:rPr>
      <w:t xml:space="preserve"> 6-Point Informational Writing Guide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FC" w:rsidRDefault="00785BFC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8E8"/>
    <w:rsid w:val="00151C8F"/>
    <w:rsid w:val="002D011E"/>
    <w:rsid w:val="005912BA"/>
    <w:rsid w:val="00785BFC"/>
    <w:rsid w:val="008238E8"/>
    <w:rsid w:val="0084660A"/>
    <w:rsid w:val="00A7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8E8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23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8E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6-Point Informational Writing Guide for SENTENCE FLUENCY</vt:lpstr>
    </vt:vector>
  </TitlesOfParts>
  <Company>Write Traits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6-Point Informational Writing Guide for SENTENCE FLUENCY</dc:title>
  <dc:subject/>
  <dc:creator>Vicki Spandel</dc:creator>
  <cp:keywords/>
  <dc:description/>
  <cp:lastModifiedBy>User</cp:lastModifiedBy>
  <cp:revision>2</cp:revision>
  <dcterms:created xsi:type="dcterms:W3CDTF">2010-04-13T17:17:00Z</dcterms:created>
  <dcterms:modified xsi:type="dcterms:W3CDTF">2010-04-13T17:17:00Z</dcterms:modified>
</cp:coreProperties>
</file>